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65" w:rsidRDefault="005C12FA" w:rsidP="005C12FA">
      <w:pPr>
        <w:spacing w:line="360" w:lineRule="auto"/>
        <w:ind w:hanging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12FA">
        <w:rPr>
          <w:rFonts w:ascii="Times New Roman" w:hAnsi="Times New Roman"/>
          <w:b/>
          <w:color w:val="000000"/>
          <w:sz w:val="28"/>
          <w:szCs w:val="28"/>
        </w:rPr>
        <w:drawing>
          <wp:inline distT="0" distB="0" distL="0" distR="0">
            <wp:extent cx="7147294" cy="9548038"/>
            <wp:effectExtent l="1905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326" cy="954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DCB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ПОЯСНИТЕЛЬНАЙ ЗАПИСКАСЬ</w:t>
      </w:r>
    </w:p>
    <w:p w:rsidR="00FF1165" w:rsidRDefault="00702DCB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(ингольдень валсь)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u w:val="single"/>
          <w:lang w:val="ru-RU"/>
        </w:rPr>
      </w:pPr>
      <w:r w:rsidRPr="005C12FA">
        <w:rPr>
          <w:sz w:val="24"/>
          <w:szCs w:val="24"/>
          <w:lang w:val="ru-RU"/>
        </w:rPr>
        <w:t>Программась аноклаф нолдамок образовательнай стандартти   мокшень кяльса и  литературнай чтенияса мокшень кяльса 1 –це класса МБОУ  «</w:t>
      </w:r>
      <w:r>
        <w:rPr>
          <w:sz w:val="24"/>
          <w:szCs w:val="24"/>
          <w:lang w:val="ru-RU"/>
        </w:rPr>
        <w:t>Ачадовск</w:t>
      </w:r>
      <w:r w:rsidRPr="005C12FA">
        <w:rPr>
          <w:sz w:val="24"/>
          <w:szCs w:val="24"/>
          <w:lang w:val="ru-RU"/>
        </w:rPr>
        <w:t xml:space="preserve">яй СОШ» </w:t>
      </w:r>
      <w:r>
        <w:rPr>
          <w:sz w:val="24"/>
          <w:szCs w:val="24"/>
          <w:lang w:val="ru-RU"/>
        </w:rPr>
        <w:t>Зубово - Пояннскяй</w:t>
      </w:r>
      <w:r w:rsidRPr="005C12FA">
        <w:rPr>
          <w:sz w:val="24"/>
          <w:szCs w:val="24"/>
          <w:lang w:val="ru-RU"/>
        </w:rPr>
        <w:t xml:space="preserve"> муниципальнай райононь,  ваномок межпредметнай и внутрипредметнай сотксснень  и касомань особенностнень емла тонафнихнень.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 xml:space="preserve">Школать инь эрявикс вешфксоц — тонафтомс шабатнень эльбятьксфтома морафтома и сёрмадома. Тя вешфксть пяшкодемаса оцю смузец мокшень </w:t>
      </w:r>
      <w:r w:rsidRPr="005C12FA">
        <w:rPr>
          <w:color w:val="000000"/>
          <w:sz w:val="24"/>
          <w:szCs w:val="24"/>
          <w:lang w:val="ru-RU"/>
        </w:rPr>
        <w:t>кяльть, кона лезды тонафнихненди цебярьста содамс и рузонь кяльть, и лия предметтненьге.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I</w:t>
      </w:r>
      <w:r w:rsidRPr="005C12FA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</w:rPr>
        <w:t>V</w:t>
      </w:r>
      <w:r w:rsidRPr="005C12FA">
        <w:rPr>
          <w:color w:val="000000"/>
          <w:sz w:val="24"/>
          <w:szCs w:val="24"/>
          <w:lang w:val="ru-RU"/>
        </w:rPr>
        <w:t>-цекласснень эса тядянь кяльть вельде пяшкотькшневихть тяфтама тонафнемань вешфксне: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— тонафтомс иттнень лац прянь вятема, шачемаширть,  Отечествать кельгома;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— тон</w:t>
      </w:r>
      <w:r w:rsidRPr="005C12FA">
        <w:rPr>
          <w:color w:val="000000"/>
          <w:sz w:val="24"/>
          <w:szCs w:val="24"/>
          <w:lang w:val="ru-RU"/>
        </w:rPr>
        <w:t>афтомс перьфпяльдень мазышить  содама и шарьхкодема;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— максомс кеме содамошит мазыста корхтамаса, морафтомаса и эльбятьксфтома сёрмадомаса.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Содамс иттненди народоньконь эряфста: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— мокшетнень эрямакойснон, унксснон;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 xml:space="preserve">— эсьэряма-ащема вастстост перьфпяльдень </w:t>
      </w:r>
      <w:r w:rsidRPr="005C12FA">
        <w:rPr>
          <w:color w:val="000000"/>
          <w:sz w:val="24"/>
          <w:szCs w:val="24"/>
          <w:lang w:val="ru-RU"/>
        </w:rPr>
        <w:t xml:space="preserve"> предметтнень (ошень, велень, ляень, вирень, пандонь, лотконь, вирьужень, нармонень,жуватань и лия лепнень) лемдема;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— кудъётконь кядьготнень лемснон;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— щапнень и синь мазышиснон (мезьста и кода синь тиендезь);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— фольклорть (моротнень, ёфкснень, валмуворкс</w:t>
      </w:r>
      <w:r w:rsidRPr="005C12FA">
        <w:rPr>
          <w:color w:val="000000"/>
          <w:sz w:val="24"/>
          <w:szCs w:val="24"/>
          <w:lang w:val="ru-RU"/>
        </w:rPr>
        <w:t>нень, со</w:t>
      </w:r>
      <w:r w:rsidRPr="005C12FA">
        <w:rPr>
          <w:color w:val="000000"/>
          <w:sz w:val="24"/>
          <w:szCs w:val="24"/>
          <w:lang w:val="ru-RU"/>
        </w:rPr>
        <w:softHyphen/>
        <w:t>дамаёфкснень, налхксематнень);</w:t>
      </w:r>
    </w:p>
    <w:p w:rsidR="00FF1165" w:rsidRPr="005C12FA" w:rsidRDefault="00702DCB">
      <w:pPr>
        <w:pStyle w:val="1"/>
        <w:ind w:firstLine="284"/>
        <w:jc w:val="both"/>
        <w:rPr>
          <w:color w:val="000000"/>
          <w:lang w:val="ru-RU"/>
        </w:rPr>
      </w:pPr>
      <w:r w:rsidRPr="005C12FA">
        <w:rPr>
          <w:color w:val="000000"/>
          <w:sz w:val="24"/>
          <w:szCs w:val="24"/>
          <w:lang w:val="ru-RU"/>
        </w:rPr>
        <w:t>— шабрань  ломаттнень мархта соткснень</w:t>
      </w:r>
      <w:r w:rsidRPr="005C12FA">
        <w:rPr>
          <w:color w:val="000000"/>
          <w:lang w:val="ru-RU"/>
        </w:rPr>
        <w:t>.</w:t>
      </w:r>
    </w:p>
    <w:p w:rsidR="00FF1165" w:rsidRPr="005C12FA" w:rsidRDefault="00702DCB">
      <w:pPr>
        <w:pStyle w:val="1"/>
        <w:ind w:firstLine="284"/>
        <w:jc w:val="both"/>
        <w:rPr>
          <w:rFonts w:cs="Times New Roman"/>
          <w:b/>
          <w:sz w:val="24"/>
          <w:szCs w:val="24"/>
          <w:lang w:val="ru-RU"/>
        </w:rPr>
      </w:pPr>
      <w:r w:rsidRPr="005C12FA">
        <w:rPr>
          <w:rFonts w:cs="Times New Roman"/>
          <w:b/>
          <w:sz w:val="24"/>
          <w:szCs w:val="24"/>
          <w:lang w:val="ru-RU"/>
        </w:rPr>
        <w:t>Программать целенза и задачанза:</w:t>
      </w:r>
    </w:p>
    <w:p w:rsidR="00FF1165" w:rsidRDefault="00702DCB">
      <w:pPr>
        <w:pStyle w:val="1"/>
        <w:ind w:firstLine="28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- съргозьфтемситтненьэса интерес и оцю мяль корхтамати мокшень кяльса, касфтомс мяльтонафнемс сонь сяда тов;</w:t>
      </w:r>
    </w:p>
    <w:p w:rsidR="00FF1165" w:rsidRPr="005C12FA" w:rsidRDefault="00702DCB">
      <w:pPr>
        <w:pStyle w:val="1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C12FA">
        <w:rPr>
          <w:rFonts w:cs="Times New Roman"/>
          <w:color w:val="000000"/>
          <w:sz w:val="24"/>
          <w:szCs w:val="24"/>
          <w:lang w:val="ru-RU"/>
        </w:rPr>
        <w:t xml:space="preserve">- максомс кеме содамошит мазыста </w:t>
      </w:r>
      <w:r w:rsidRPr="005C12FA">
        <w:rPr>
          <w:rFonts w:cs="Times New Roman"/>
          <w:color w:val="000000"/>
          <w:sz w:val="24"/>
          <w:szCs w:val="24"/>
          <w:lang w:val="ru-RU"/>
        </w:rPr>
        <w:t>корхтамаса, морафтомаса и эльбятьксфтома сёрмадомаса;</w:t>
      </w:r>
    </w:p>
    <w:p w:rsidR="00FF1165" w:rsidRPr="005C12FA" w:rsidRDefault="00702DCB">
      <w:pPr>
        <w:pStyle w:val="1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C12FA">
        <w:rPr>
          <w:rFonts w:cs="Times New Roman"/>
          <w:color w:val="000000"/>
          <w:sz w:val="24"/>
          <w:szCs w:val="24"/>
          <w:lang w:val="ru-RU"/>
        </w:rPr>
        <w:t>-воспитандамс иттнень эса  пара мяль,пара сатфксст мокшень народти,сонь историянцты и культурати;</w:t>
      </w:r>
    </w:p>
    <w:p w:rsidR="00FF1165" w:rsidRPr="005C12FA" w:rsidRDefault="00702DCB">
      <w:pPr>
        <w:pStyle w:val="1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C12FA">
        <w:rPr>
          <w:rFonts w:cs="Times New Roman"/>
          <w:color w:val="000000"/>
          <w:sz w:val="24"/>
          <w:szCs w:val="24"/>
          <w:lang w:val="ru-RU"/>
        </w:rPr>
        <w:t>- тонафтомс иттнень учебникть мархта работама, мушендомс эрявикс темать,правилать,упражнениять;</w:t>
      </w:r>
    </w:p>
    <w:p w:rsidR="00FF1165" w:rsidRPr="005C12FA" w:rsidRDefault="00702DCB">
      <w:pPr>
        <w:pStyle w:val="1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C12FA">
        <w:rPr>
          <w:rFonts w:cs="Times New Roman"/>
          <w:color w:val="000000"/>
          <w:sz w:val="24"/>
          <w:szCs w:val="24"/>
          <w:lang w:val="ru-RU"/>
        </w:rPr>
        <w:t>- тонафт</w:t>
      </w:r>
      <w:r w:rsidRPr="005C12FA">
        <w:rPr>
          <w:rFonts w:cs="Times New Roman"/>
          <w:color w:val="000000"/>
          <w:sz w:val="24"/>
          <w:szCs w:val="24"/>
          <w:lang w:val="ru-RU"/>
        </w:rPr>
        <w:t>омс шарьхкодема, мезень колга азондови тя или тона текстса,упражненияса,кодама правилань лангс сон тиф.</w:t>
      </w:r>
    </w:p>
    <w:p w:rsidR="00FF1165" w:rsidRPr="005C12FA" w:rsidRDefault="00702DCB">
      <w:pPr>
        <w:pStyle w:val="1"/>
        <w:ind w:firstLine="284"/>
        <w:jc w:val="both"/>
        <w:rPr>
          <w:rFonts w:cs="Times New Roman"/>
          <w:sz w:val="24"/>
          <w:szCs w:val="24"/>
          <w:lang w:val="ru-RU"/>
        </w:rPr>
      </w:pPr>
      <w:r w:rsidRPr="005C12FA">
        <w:rPr>
          <w:rFonts w:cs="Times New Roman"/>
          <w:sz w:val="24"/>
          <w:szCs w:val="24"/>
          <w:lang w:val="ru-RU"/>
        </w:rPr>
        <w:t>Цельхне и тонафнемань результатне тя программать  путфт колма ровенца- метапредметнайса, личностнайса и предметнайса.</w:t>
      </w:r>
    </w:p>
    <w:p w:rsidR="00FF1165" w:rsidRPr="005C12FA" w:rsidRDefault="00702DCB">
      <w:pPr>
        <w:pStyle w:val="1"/>
        <w:ind w:firstLine="284"/>
        <w:jc w:val="both"/>
        <w:rPr>
          <w:rFonts w:cs="Times New Roman"/>
          <w:sz w:val="24"/>
          <w:szCs w:val="24"/>
          <w:lang w:val="ru-RU"/>
        </w:rPr>
      </w:pPr>
      <w:r w:rsidRPr="005C12FA">
        <w:rPr>
          <w:rFonts w:cs="Times New Roman"/>
          <w:sz w:val="24"/>
          <w:szCs w:val="24"/>
          <w:lang w:val="ru-RU"/>
        </w:rPr>
        <w:t xml:space="preserve"> «Литературнай чтениясь мокшень кя</w:t>
      </w:r>
      <w:r w:rsidRPr="005C12FA">
        <w:rPr>
          <w:rFonts w:cs="Times New Roman"/>
          <w:sz w:val="24"/>
          <w:szCs w:val="24"/>
          <w:lang w:val="ru-RU"/>
        </w:rPr>
        <w:t xml:space="preserve">льса» сувафтовихть образовательнай областти «Филология», </w:t>
      </w:r>
      <w:r>
        <w:rPr>
          <w:rFonts w:cs="Times New Roman"/>
          <w:sz w:val="24"/>
          <w:szCs w:val="24"/>
          <w:lang w:val="ru-RU"/>
        </w:rPr>
        <w:t>б</w:t>
      </w:r>
      <w:r w:rsidRPr="005C12FA">
        <w:rPr>
          <w:rFonts w:cs="Times New Roman"/>
          <w:sz w:val="24"/>
          <w:szCs w:val="24"/>
          <w:lang w:val="ru-RU"/>
        </w:rPr>
        <w:t>азиснай учебнай планть «Литературнай чтениясь мокшень кяльса».</w:t>
      </w:r>
    </w:p>
    <w:p w:rsidR="00FF1165" w:rsidRDefault="00FF1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1165" w:rsidRPr="005C12FA" w:rsidRDefault="00702DCB">
      <w:pPr>
        <w:pStyle w:val="1"/>
        <w:ind w:firstLine="284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Программать реализациянь срокоц 20</w:t>
      </w:r>
      <w:r>
        <w:rPr>
          <w:sz w:val="24"/>
          <w:szCs w:val="24"/>
          <w:lang w:val="ru-RU"/>
        </w:rPr>
        <w:t>23</w:t>
      </w:r>
      <w:r w:rsidRPr="005C12FA">
        <w:rPr>
          <w:sz w:val="24"/>
          <w:szCs w:val="24"/>
          <w:lang w:val="ru-RU"/>
        </w:rPr>
        <w:t xml:space="preserve"> – 20</w:t>
      </w:r>
      <w:r>
        <w:rPr>
          <w:sz w:val="24"/>
          <w:szCs w:val="24"/>
          <w:lang w:val="ru-RU"/>
        </w:rPr>
        <w:t>24</w:t>
      </w:r>
      <w:r w:rsidRPr="005C12FA">
        <w:rPr>
          <w:sz w:val="24"/>
          <w:szCs w:val="24"/>
          <w:lang w:val="ru-RU"/>
        </w:rPr>
        <w:t xml:space="preserve"> тонафнемань кизоня.</w:t>
      </w:r>
    </w:p>
    <w:p w:rsidR="00FF1165" w:rsidRPr="005C12FA" w:rsidRDefault="00FF1165">
      <w:pPr>
        <w:pStyle w:val="1"/>
        <w:ind w:firstLine="284"/>
        <w:rPr>
          <w:sz w:val="24"/>
          <w:szCs w:val="24"/>
          <w:lang w:val="ru-RU"/>
        </w:rPr>
      </w:pPr>
    </w:p>
    <w:p w:rsidR="00FF1165" w:rsidRDefault="00702DCB">
      <w:pPr>
        <w:pStyle w:val="1"/>
        <w:ind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«Литературнай чтениять мокшень кяльса»вастоц школань учебнай планца:</w:t>
      </w:r>
    </w:p>
    <w:p w:rsidR="00FF1165" w:rsidRDefault="00FF1165">
      <w:pPr>
        <w:pStyle w:val="1"/>
        <w:ind w:firstLine="284"/>
        <w:rPr>
          <w:sz w:val="24"/>
          <w:szCs w:val="24"/>
          <w:lang w:val="ru-RU"/>
        </w:rPr>
      </w:pPr>
    </w:p>
    <w:p w:rsidR="00FF1165" w:rsidRPr="005C12FA" w:rsidRDefault="00702DCB">
      <w:pPr>
        <w:pStyle w:val="1"/>
        <w:ind w:firstLine="284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«Литературнай чтенияти мокшень кяльса»  тонафнемати максови  33 частт:</w:t>
      </w:r>
    </w:p>
    <w:p w:rsidR="00FF1165" w:rsidRPr="005C12FA" w:rsidRDefault="00702DCB">
      <w:pPr>
        <w:pStyle w:val="1"/>
        <w:ind w:firstLine="284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(1 час неделяти, 33 тонафнемань неделяда).</w:t>
      </w:r>
    </w:p>
    <w:p w:rsidR="00FF1165" w:rsidRPr="005C12FA" w:rsidRDefault="00FF1165">
      <w:pPr>
        <w:pStyle w:val="1"/>
        <w:ind w:firstLine="284"/>
        <w:rPr>
          <w:sz w:val="24"/>
          <w:szCs w:val="24"/>
          <w:lang w:val="ru-RU"/>
        </w:rPr>
      </w:pPr>
    </w:p>
    <w:p w:rsidR="00FF1165" w:rsidRPr="005C12FA" w:rsidRDefault="00702DCB">
      <w:pPr>
        <w:pStyle w:val="1"/>
        <w:ind w:firstLine="284"/>
        <w:rPr>
          <w:sz w:val="24"/>
          <w:szCs w:val="24"/>
          <w:lang w:val="ru-RU"/>
        </w:rPr>
      </w:pPr>
      <w:r w:rsidRPr="005C12FA">
        <w:rPr>
          <w:b/>
          <w:sz w:val="24"/>
          <w:szCs w:val="24"/>
          <w:lang w:val="ru-RU"/>
        </w:rPr>
        <w:t>Учебно - методическяй обеспечениясь</w:t>
      </w:r>
      <w:r w:rsidRPr="005C12FA">
        <w:rPr>
          <w:sz w:val="24"/>
          <w:szCs w:val="24"/>
          <w:lang w:val="ru-RU"/>
        </w:rPr>
        <w:t xml:space="preserve"> :</w:t>
      </w:r>
    </w:p>
    <w:p w:rsidR="00FF1165" w:rsidRPr="005C12FA" w:rsidRDefault="00702DCB">
      <w:pPr>
        <w:pStyle w:val="1"/>
        <w:ind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Мокшень букварь</w:t>
      </w:r>
      <w:r w:rsidRPr="005C12FA">
        <w:rPr>
          <w:sz w:val="24"/>
          <w:szCs w:val="24"/>
          <w:lang w:val="ru-RU"/>
        </w:rPr>
        <w:t xml:space="preserve">. 1 классь: учебник / </w:t>
      </w:r>
      <w:r>
        <w:rPr>
          <w:sz w:val="24"/>
          <w:szCs w:val="24"/>
          <w:lang w:val="ru-RU"/>
        </w:rPr>
        <w:t>В.Ф.Рогожина,В.П.Гришунина</w:t>
      </w:r>
      <w:r w:rsidRPr="005C12FA">
        <w:rPr>
          <w:sz w:val="24"/>
          <w:szCs w:val="24"/>
          <w:lang w:val="ru-RU"/>
        </w:rPr>
        <w:t xml:space="preserve"> – Саранск: Мордовскяй книжнай издател</w:t>
      </w:r>
      <w:r w:rsidRPr="005C12FA">
        <w:rPr>
          <w:sz w:val="24"/>
          <w:szCs w:val="24"/>
          <w:lang w:val="ru-RU"/>
        </w:rPr>
        <w:t xml:space="preserve">ьствась, </w:t>
      </w:r>
      <w:r>
        <w:rPr>
          <w:sz w:val="24"/>
          <w:szCs w:val="24"/>
          <w:lang w:val="ru-RU"/>
        </w:rPr>
        <w:t>2023</w:t>
      </w:r>
    </w:p>
    <w:p w:rsidR="00FF1165" w:rsidRPr="005C12FA" w:rsidRDefault="00702DCB">
      <w:pPr>
        <w:pStyle w:val="1"/>
        <w:ind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Мокшень кяль. 1классь: учебник/В.Ф.Рогожина,В.П.Гришунина-</w:t>
      </w:r>
      <w:r w:rsidRPr="005C12FA">
        <w:rPr>
          <w:sz w:val="24"/>
          <w:szCs w:val="24"/>
          <w:lang w:val="ru-RU"/>
        </w:rPr>
        <w:t xml:space="preserve">Саранск: Мордовскяй книжнай издательствась, </w:t>
      </w:r>
      <w:r>
        <w:rPr>
          <w:sz w:val="24"/>
          <w:szCs w:val="24"/>
          <w:lang w:val="ru-RU"/>
        </w:rPr>
        <w:t>2023</w:t>
      </w:r>
    </w:p>
    <w:p w:rsidR="00FF1165" w:rsidRDefault="00FF1165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I</w:t>
      </w:r>
      <w:r w:rsidRPr="005C12FA">
        <w:rPr>
          <w:sz w:val="24"/>
          <w:szCs w:val="24"/>
          <w:lang w:val="ru-RU"/>
        </w:rPr>
        <w:t xml:space="preserve"> -це классть эса тядянь кяльть вельде пяшкотькшневихть тяфтама тонафнемань вешфксне: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тонафтомс иттнень лац прянь вятема, шачема шир</w:t>
      </w:r>
      <w:r w:rsidRPr="005C12FA">
        <w:rPr>
          <w:sz w:val="24"/>
          <w:szCs w:val="24"/>
          <w:lang w:val="ru-RU"/>
        </w:rPr>
        <w:t>ть, Отечествать кельгома;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тонафтомс перьфпяльдень мазышить содама и шарьхкодема;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— максомс кеме содамошит мазыста корхтамаса, морафтомаса 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Содамс иттненди народоньконь эряфста: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мокшетнень эряма койснон, унксснон;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— эсь эряма-ащема вастстост </w:t>
      </w:r>
      <w:r w:rsidRPr="005C12FA">
        <w:rPr>
          <w:sz w:val="24"/>
          <w:szCs w:val="24"/>
          <w:lang w:val="ru-RU"/>
        </w:rPr>
        <w:t>перьфпяльдень предметтнень (ошень, велень, ляень, вирень, пандонь, лотконь, вирь ужень, нармонень,жуватань и лия лепнень) лемдема;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кудъётконь кядьготнень лемснон;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щапнень и синь мазышиснон (мезьста и кода синь тиендезь);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фольклорть (моротнень, ёфксне</w:t>
      </w:r>
      <w:r w:rsidRPr="005C12FA">
        <w:rPr>
          <w:sz w:val="24"/>
          <w:szCs w:val="24"/>
          <w:lang w:val="ru-RU"/>
        </w:rPr>
        <w:t>нь, валмуворкснень, со</w:t>
      </w:r>
      <w:r w:rsidRPr="005C12FA">
        <w:rPr>
          <w:sz w:val="24"/>
          <w:szCs w:val="24"/>
          <w:lang w:val="ru-RU"/>
        </w:rPr>
        <w:softHyphen/>
        <w:t>дама ёфкснень, налхксематнень);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шабрань ломаттнень мархта соткснень.</w:t>
      </w:r>
    </w:p>
    <w:p w:rsidR="00FF1165" w:rsidRPr="005C12FA" w:rsidRDefault="00FF1165">
      <w:pPr>
        <w:pStyle w:val="1"/>
        <w:ind w:firstLine="426"/>
        <w:jc w:val="both"/>
        <w:rPr>
          <w:sz w:val="24"/>
          <w:szCs w:val="24"/>
          <w:lang w:val="ru-RU"/>
        </w:rPr>
      </w:pPr>
    </w:p>
    <w:p w:rsidR="00FF1165" w:rsidRPr="005C12FA" w:rsidRDefault="00702DCB">
      <w:pPr>
        <w:pStyle w:val="1"/>
        <w:ind w:firstLine="426"/>
        <w:jc w:val="center"/>
        <w:rPr>
          <w:b/>
          <w:sz w:val="24"/>
          <w:szCs w:val="24"/>
          <w:lang w:val="ru-RU"/>
        </w:rPr>
      </w:pPr>
      <w:r w:rsidRPr="005C12FA">
        <w:rPr>
          <w:b/>
          <w:sz w:val="24"/>
          <w:szCs w:val="24"/>
          <w:lang w:val="ru-RU"/>
        </w:rPr>
        <w:t>ИНЬ ЭРЯВИКССЬ ПРОГРАММАТЬ ЭСА</w:t>
      </w:r>
    </w:p>
    <w:p w:rsidR="00FF1165" w:rsidRPr="005C12FA" w:rsidRDefault="00702DCB">
      <w:pPr>
        <w:pStyle w:val="1"/>
        <w:ind w:firstLine="426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 w:rsidRPr="005C12FA">
        <w:rPr>
          <w:b/>
          <w:sz w:val="24"/>
          <w:szCs w:val="24"/>
          <w:lang w:val="ru-RU"/>
        </w:rPr>
        <w:t xml:space="preserve"> -ЦЕ КЛАССНЕНДИ ПРОГРАММАСЬ АЩИ КАФТА ПЯЛЬКССТА</w:t>
      </w:r>
      <w:r w:rsidRPr="005C12FA">
        <w:rPr>
          <w:sz w:val="24"/>
          <w:szCs w:val="24"/>
          <w:lang w:val="ru-RU"/>
        </w:rPr>
        <w:t>: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1.  Морафтомась  и корхтама маштомать касфтомац.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2.  Фонетикась, лексикась, </w:t>
      </w:r>
      <w:r w:rsidRPr="005C12FA">
        <w:rPr>
          <w:sz w:val="24"/>
          <w:szCs w:val="24"/>
          <w:lang w:val="ru-RU"/>
        </w:rPr>
        <w:t>грамматикась, сёрмадомась (орфографиясь) и корхтама маштомать касфтомац.</w:t>
      </w:r>
    </w:p>
    <w:p w:rsidR="00FF1165" w:rsidRDefault="00702DCB">
      <w:pPr>
        <w:pStyle w:val="1"/>
        <w:ind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I</w:t>
      </w:r>
      <w:r w:rsidRPr="005C12FA">
        <w:rPr>
          <w:bCs/>
          <w:sz w:val="24"/>
          <w:szCs w:val="24"/>
          <w:lang w:val="ru-RU"/>
        </w:rPr>
        <w:t xml:space="preserve">-це класса </w:t>
      </w:r>
      <w:r w:rsidRPr="005C12FA">
        <w:rPr>
          <w:sz w:val="24"/>
          <w:szCs w:val="24"/>
          <w:lang w:val="ru-RU"/>
        </w:rPr>
        <w:t xml:space="preserve">морафтомань урокса иттне лувихть «Азбукать» и «Морафтома» книгатнень коряс текстт аф фкя темань коряс. </w:t>
      </w:r>
      <w:r>
        <w:rPr>
          <w:sz w:val="24"/>
          <w:szCs w:val="24"/>
        </w:rPr>
        <w:t>Васетькшнихть идень писательхнень азксснон, стихотворенияснон и пьес</w:t>
      </w:r>
      <w:r>
        <w:rPr>
          <w:sz w:val="24"/>
          <w:szCs w:val="24"/>
        </w:rPr>
        <w:t>аснон мархта.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</w:t>
      </w:r>
      <w:r w:rsidRPr="005C12FA">
        <w:rPr>
          <w:sz w:val="24"/>
          <w:szCs w:val="24"/>
          <w:lang w:val="ru-RU"/>
        </w:rPr>
        <w:t>Морафтомань урокса ётафневихть тонафнихнень мархта творческяй задания мархта упражненият. Морафтомань урокнень сотнемс музыкань, изобразительнай искусствань урокнень мархта. Тя лезды тонафнихненди шарьхкодемс художникнень, композиторхне</w:t>
      </w:r>
      <w:r w:rsidRPr="005C12FA">
        <w:rPr>
          <w:sz w:val="24"/>
          <w:szCs w:val="24"/>
          <w:lang w:val="ru-RU"/>
        </w:rPr>
        <w:t>нь произведенияснон.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bCs/>
          <w:sz w:val="24"/>
          <w:szCs w:val="24"/>
          <w:lang w:val="ru-RU"/>
        </w:rPr>
        <w:t xml:space="preserve">      Аф класса морафтомась </w:t>
      </w:r>
      <w:r w:rsidRPr="005C12FA">
        <w:rPr>
          <w:sz w:val="24"/>
          <w:szCs w:val="24"/>
          <w:lang w:val="ru-RU"/>
        </w:rPr>
        <w:t>лезды мокшень кяльть тонафнеманцты, иггнень содамошиснон касфтомаснонды и воспитанияснонды.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Аф класса морафтомать вешеманза — вятемс ученикнень самостоятельнай морафтомаснон эрявикс киге, тиемс содавиксо</w:t>
      </w:r>
      <w:r w:rsidRPr="005C12FA">
        <w:rPr>
          <w:sz w:val="24"/>
          <w:szCs w:val="24"/>
          <w:lang w:val="ru-RU"/>
        </w:rPr>
        <w:t>кс цебярь авторхнень книгаснон; тонафтомс книгать мархта работама, эрявикс книгань кочкама и морафтома.</w:t>
      </w:r>
    </w:p>
    <w:p w:rsidR="00FF1165" w:rsidRPr="005C12FA" w:rsidRDefault="00702DCB">
      <w:pPr>
        <w:pStyle w:val="1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I</w:t>
      </w:r>
      <w:r w:rsidRPr="005C12FA">
        <w:rPr>
          <w:sz w:val="24"/>
          <w:szCs w:val="24"/>
          <w:lang w:val="ru-RU"/>
        </w:rPr>
        <w:t xml:space="preserve">-це класса  аф класса морафтомань урокне ётафневихть эрь недяляня, тянди макссеви 15 — 20 минута. </w:t>
      </w:r>
    </w:p>
    <w:p w:rsidR="00FF1165" w:rsidRPr="005C12FA" w:rsidRDefault="00FF1165">
      <w:pPr>
        <w:pStyle w:val="1"/>
        <w:ind w:firstLine="426"/>
        <w:jc w:val="both"/>
        <w:rPr>
          <w:sz w:val="24"/>
          <w:szCs w:val="24"/>
          <w:lang w:val="ru-RU"/>
        </w:rPr>
      </w:pPr>
    </w:p>
    <w:p w:rsidR="00FF1165" w:rsidRPr="005C12FA" w:rsidRDefault="00702DCB">
      <w:pPr>
        <w:pStyle w:val="1"/>
        <w:ind w:firstLine="284"/>
        <w:jc w:val="center"/>
        <w:rPr>
          <w:b/>
          <w:sz w:val="24"/>
          <w:szCs w:val="24"/>
          <w:lang w:val="ru-RU"/>
        </w:rPr>
      </w:pPr>
      <w:r w:rsidRPr="005C12FA">
        <w:rPr>
          <w:b/>
          <w:sz w:val="24"/>
          <w:szCs w:val="24"/>
          <w:lang w:val="ru-RU"/>
        </w:rPr>
        <w:t>ФОНЕТИКАСЬ, ЛЕКСИКАСЬ, ГРАММАТИКАСЬ, СЁРМАДОМАСЬ (О</w:t>
      </w:r>
      <w:r w:rsidRPr="005C12FA">
        <w:rPr>
          <w:b/>
          <w:sz w:val="24"/>
          <w:szCs w:val="24"/>
          <w:lang w:val="ru-RU"/>
        </w:rPr>
        <w:t>РФОГРАФИЯСЬ) И КОРХТАМА МАШТОМАТЬ КАСФТОМАЦ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I</w:t>
      </w:r>
      <w:r w:rsidRPr="005C12FA">
        <w:rPr>
          <w:sz w:val="24"/>
          <w:szCs w:val="24"/>
          <w:lang w:val="ru-RU"/>
        </w:rPr>
        <w:t xml:space="preserve"> -це класса мокшень кялень грамматикась явови тяфтама пяльксова: «Вайгяльксне и букватне», «Валсь», «Валрисьмось», «Сюлмавозь корхтамась», «Мазыста сёрмадома тонафтомась».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bCs/>
          <w:sz w:val="24"/>
          <w:szCs w:val="24"/>
          <w:lang w:val="ru-RU"/>
        </w:rPr>
        <w:t xml:space="preserve">     Вайгяльксне и букватне. </w:t>
      </w:r>
      <w:r w:rsidRPr="005C12FA">
        <w:rPr>
          <w:sz w:val="24"/>
          <w:szCs w:val="24"/>
          <w:lang w:val="ru-RU"/>
        </w:rPr>
        <w:t xml:space="preserve">Тя темать </w:t>
      </w:r>
      <w:r w:rsidRPr="005C12FA">
        <w:rPr>
          <w:sz w:val="24"/>
          <w:szCs w:val="24"/>
          <w:lang w:val="ru-RU"/>
        </w:rPr>
        <w:t xml:space="preserve">колга шарьхкодема максови </w:t>
      </w:r>
      <w:r>
        <w:rPr>
          <w:sz w:val="24"/>
          <w:szCs w:val="24"/>
        </w:rPr>
        <w:t>I</w:t>
      </w:r>
      <w:r w:rsidRPr="005C12FA">
        <w:rPr>
          <w:sz w:val="24"/>
          <w:szCs w:val="24"/>
          <w:lang w:val="ru-RU"/>
        </w:rPr>
        <w:t xml:space="preserve"> -це класса, коса иттне получайхть содамошит вайгялькснень и букватнень колга (гласнайхнень, согласнайхнень, кайги и аф кайги, ляпе и калгода согласнайхнень), тонафнихть вайгяльксонь и буквеннай анализонь тиема.  Начальнай класса</w:t>
      </w:r>
      <w:r w:rsidRPr="005C12FA">
        <w:rPr>
          <w:sz w:val="24"/>
          <w:szCs w:val="24"/>
          <w:lang w:val="ru-RU"/>
        </w:rPr>
        <w:t xml:space="preserve"> «Вайгяльксне и букватне» темать коряс работась лезды касфтомс ученик</w:t>
      </w:r>
      <w:r w:rsidRPr="005C12FA">
        <w:rPr>
          <w:sz w:val="24"/>
          <w:szCs w:val="24"/>
          <w:lang w:val="ru-RU"/>
        </w:rPr>
        <w:softHyphen/>
        <w:t>нень корхтама культураснон, цебярьгофтомс синь литератур</w:t>
      </w:r>
      <w:r w:rsidRPr="005C12FA">
        <w:rPr>
          <w:sz w:val="24"/>
          <w:szCs w:val="24"/>
          <w:lang w:val="ru-RU"/>
        </w:rPr>
        <w:softHyphen/>
        <w:t>най кяльснон.</w:t>
      </w:r>
    </w:p>
    <w:p w:rsidR="00FF1165" w:rsidRDefault="00702DCB">
      <w:pPr>
        <w:pStyle w:val="1"/>
        <w:ind w:firstLine="284"/>
        <w:jc w:val="both"/>
        <w:rPr>
          <w:sz w:val="24"/>
          <w:szCs w:val="24"/>
        </w:rPr>
      </w:pPr>
      <w:r w:rsidRPr="005C12FA">
        <w:rPr>
          <w:bCs/>
          <w:sz w:val="24"/>
          <w:szCs w:val="24"/>
          <w:lang w:val="ru-RU"/>
        </w:rPr>
        <w:t xml:space="preserve">      Валсь. </w:t>
      </w:r>
      <w:r w:rsidRPr="005C12FA">
        <w:rPr>
          <w:sz w:val="24"/>
          <w:szCs w:val="24"/>
          <w:lang w:val="ru-RU"/>
        </w:rPr>
        <w:t xml:space="preserve">Валть лангса работамась мольфтеви васенце класста сявомок нилеце классти молемс. </w:t>
      </w:r>
      <w:r>
        <w:rPr>
          <w:sz w:val="24"/>
          <w:szCs w:val="24"/>
        </w:rPr>
        <w:t>Оцю мяль шарфневи вал</w:t>
      </w:r>
      <w:r>
        <w:rPr>
          <w:sz w:val="24"/>
          <w:szCs w:val="24"/>
        </w:rPr>
        <w:t>ть лексиканц шарьхкодеманц лангс. Тонафнихненди макссеви аньцек стама валонь шарьхкодема, коса синь няфтихть предметонь и эряфонь явлениянь лепт.</w:t>
      </w:r>
    </w:p>
    <w:p w:rsidR="00FF1165" w:rsidRDefault="00702DCB">
      <w:pPr>
        <w:pStyle w:val="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5C12FA">
        <w:rPr>
          <w:sz w:val="24"/>
          <w:szCs w:val="24"/>
          <w:lang w:val="ru-RU"/>
        </w:rPr>
        <w:t xml:space="preserve"> -це класса максови шарьхкодема валть пяльксонзон колга; тонафневихть корхтамань пяльксне: существительнайсь,</w:t>
      </w:r>
      <w:r w:rsidRPr="005C12FA">
        <w:rPr>
          <w:sz w:val="24"/>
          <w:szCs w:val="24"/>
          <w:lang w:val="ru-RU"/>
        </w:rPr>
        <w:t xml:space="preserve"> прилагательнайсь, местоимениясь, числительнайсь, глаголсь, валмельгаксне. Ученикне синь ушедсазь тонафнема, мъзярда васьфнихть валхнень марх</w:t>
      </w:r>
      <w:r w:rsidRPr="005C12FA">
        <w:rPr>
          <w:sz w:val="24"/>
          <w:szCs w:val="24"/>
          <w:lang w:val="ru-RU"/>
        </w:rPr>
        <w:softHyphen/>
        <w:t xml:space="preserve">та, конат отвечайхть кие? мезе? кит? месть? кодам а? кодамот? мезе тии? месенди? м ъ з я р а?    </w:t>
      </w:r>
      <w:r>
        <w:rPr>
          <w:sz w:val="24"/>
          <w:szCs w:val="24"/>
        </w:rPr>
        <w:t>кизефкенень лангс</w:t>
      </w:r>
      <w:r>
        <w:rPr>
          <w:sz w:val="24"/>
          <w:szCs w:val="24"/>
        </w:rPr>
        <w:t>.</w:t>
      </w:r>
    </w:p>
    <w:p w:rsidR="00FF1165" w:rsidRDefault="00702DCB">
      <w:pPr>
        <w:pStyle w:val="1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Валрисьмось. 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</w:rPr>
        <w:t>I</w:t>
      </w:r>
      <w:r w:rsidRPr="005C12FA">
        <w:rPr>
          <w:bCs/>
          <w:sz w:val="24"/>
          <w:szCs w:val="24"/>
          <w:lang w:val="ru-RU"/>
        </w:rPr>
        <w:t xml:space="preserve">-це класса </w:t>
      </w:r>
      <w:r w:rsidRPr="005C12FA">
        <w:rPr>
          <w:sz w:val="24"/>
          <w:szCs w:val="24"/>
          <w:lang w:val="ru-RU"/>
        </w:rPr>
        <w:t xml:space="preserve">ученикне  тонафнихть выразительнайста корхтама, текстста валрисьмонь мума, валрисьмоть валонь-валонь явома. </w:t>
      </w:r>
    </w:p>
    <w:p w:rsidR="00FF1165" w:rsidRPr="005C12FA" w:rsidRDefault="00702DCB">
      <w:pPr>
        <w:pStyle w:val="1"/>
        <w:ind w:firstLine="284"/>
        <w:jc w:val="both"/>
        <w:rPr>
          <w:bCs/>
          <w:sz w:val="24"/>
          <w:szCs w:val="24"/>
          <w:lang w:val="ru-RU"/>
        </w:rPr>
      </w:pPr>
      <w:r w:rsidRPr="005C12FA">
        <w:rPr>
          <w:bCs/>
          <w:sz w:val="24"/>
          <w:szCs w:val="24"/>
          <w:lang w:val="ru-RU"/>
        </w:rPr>
        <w:t>Сюлмавозь корхтамась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</w:rPr>
        <w:t>I</w:t>
      </w:r>
      <w:r w:rsidRPr="005C12FA">
        <w:rPr>
          <w:bCs/>
          <w:sz w:val="24"/>
          <w:szCs w:val="24"/>
          <w:lang w:val="ru-RU"/>
        </w:rPr>
        <w:t xml:space="preserve">-це класса </w:t>
      </w:r>
      <w:r w:rsidRPr="005C12FA">
        <w:rPr>
          <w:sz w:val="24"/>
          <w:szCs w:val="24"/>
          <w:lang w:val="ru-RU"/>
        </w:rPr>
        <w:t>корхтама маштомать касфтомац ушедови морафтома  урокнень эса. Ученикне тонадыхт</w:t>
      </w:r>
      <w:r w:rsidRPr="005C12FA">
        <w:rPr>
          <w:sz w:val="24"/>
          <w:szCs w:val="24"/>
          <w:lang w:val="ru-RU"/>
        </w:rPr>
        <w:t>ь текстонь лангса работамста лотксемань и интонациянь тиема, максовихть содамошит, што корхтамась ащи валрисьмоста, валрисьмотне тиихть текст.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Творческяй (устнай) работатненди сувафтовихть кялень мазолгофтомань средстватне: эпитеттне, синонипне, сравненият</w:t>
      </w:r>
      <w:r w:rsidRPr="005C12FA">
        <w:rPr>
          <w:sz w:val="24"/>
          <w:szCs w:val="24"/>
          <w:lang w:val="ru-RU"/>
        </w:rPr>
        <w:t>не. Ня средстватнень вельде школьникне урокта урок</w:t>
      </w:r>
      <w:r>
        <w:rPr>
          <w:sz w:val="24"/>
          <w:szCs w:val="24"/>
        </w:rPr>
        <w:t>c</w:t>
      </w:r>
      <w:r w:rsidRPr="005C12FA">
        <w:rPr>
          <w:sz w:val="24"/>
          <w:szCs w:val="24"/>
          <w:lang w:val="ru-RU"/>
        </w:rPr>
        <w:t xml:space="preserve"> цебярьгофнесазь эсь кяльснон и корхтамста, и сермадомста.</w:t>
      </w:r>
    </w:p>
    <w:p w:rsidR="00FF1165" w:rsidRPr="005C12FA" w:rsidRDefault="00702DCB">
      <w:pPr>
        <w:pStyle w:val="1"/>
        <w:ind w:firstLine="284"/>
        <w:rPr>
          <w:b/>
          <w:sz w:val="24"/>
          <w:szCs w:val="24"/>
          <w:lang w:val="ru-RU"/>
        </w:rPr>
      </w:pPr>
      <w:r w:rsidRPr="005C12FA">
        <w:rPr>
          <w:b/>
          <w:sz w:val="24"/>
          <w:szCs w:val="24"/>
          <w:lang w:val="ru-RU"/>
        </w:rPr>
        <w:t>ПРОГРАММАСЬ</w:t>
      </w:r>
    </w:p>
    <w:p w:rsidR="00FF1165" w:rsidRPr="005C12FA" w:rsidRDefault="00702DCB">
      <w:pPr>
        <w:pStyle w:val="1"/>
        <w:ind w:firstLine="284"/>
        <w:rPr>
          <w:b/>
          <w:bCs/>
          <w:i/>
          <w:iCs/>
          <w:sz w:val="24"/>
          <w:szCs w:val="24"/>
          <w:lang w:val="ru-RU"/>
        </w:rPr>
      </w:pPr>
      <w:r w:rsidRPr="005C12FA">
        <w:rPr>
          <w:b/>
          <w:bCs/>
          <w:sz w:val="24"/>
          <w:szCs w:val="24"/>
          <w:lang w:val="ru-RU"/>
        </w:rPr>
        <w:t xml:space="preserve">1-ЦЕ КЛАССЬ </w:t>
      </w:r>
      <w:r w:rsidRPr="005C12FA">
        <w:rPr>
          <w:b/>
          <w:bCs/>
          <w:i/>
          <w:iCs/>
          <w:sz w:val="24"/>
          <w:szCs w:val="24"/>
          <w:lang w:val="ru-RU"/>
        </w:rPr>
        <w:t>(33 част)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I</w:t>
      </w:r>
      <w:r w:rsidRPr="005C12FA">
        <w:rPr>
          <w:sz w:val="24"/>
          <w:szCs w:val="24"/>
          <w:lang w:val="ru-RU"/>
        </w:rPr>
        <w:t>-це класса мокшень кялень программась явови колма пяльксова: анокламань (азбукада ингольдень тонафнемась), азбу</w:t>
      </w:r>
      <w:r w:rsidRPr="005C12FA">
        <w:rPr>
          <w:sz w:val="24"/>
          <w:szCs w:val="24"/>
          <w:lang w:val="ru-RU"/>
        </w:rPr>
        <w:t>кань коряс тонафнемась и азбукада мельдень тонафнемась.</w:t>
      </w:r>
    </w:p>
    <w:p w:rsidR="00FF1165" w:rsidRPr="005C12FA" w:rsidRDefault="00702DCB">
      <w:pPr>
        <w:pStyle w:val="1"/>
        <w:ind w:firstLine="284"/>
        <w:jc w:val="both"/>
        <w:rPr>
          <w:bCs/>
          <w:sz w:val="24"/>
          <w:szCs w:val="24"/>
          <w:lang w:val="ru-RU"/>
        </w:rPr>
      </w:pPr>
      <w:r w:rsidRPr="005C12FA">
        <w:rPr>
          <w:bCs/>
          <w:sz w:val="24"/>
          <w:szCs w:val="24"/>
          <w:lang w:val="ru-RU"/>
        </w:rPr>
        <w:t>1. Анокламань тонафнема пингсь: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— класса иттнень мархта васедемать колга (кизефнемс, кодама мяль мархта састь школав, семьяснон колга, кода анокласть </w:t>
      </w:r>
      <w:r>
        <w:rPr>
          <w:sz w:val="24"/>
          <w:szCs w:val="24"/>
        </w:rPr>
        <w:t>I</w:t>
      </w:r>
      <w:r w:rsidRPr="005C12FA">
        <w:rPr>
          <w:sz w:val="24"/>
          <w:szCs w:val="24"/>
          <w:lang w:val="ru-RU"/>
        </w:rPr>
        <w:t>-це сентябрти, кодама ёфкст, баснят, морот, стихо</w:t>
      </w:r>
      <w:r w:rsidRPr="005C12FA">
        <w:rPr>
          <w:sz w:val="24"/>
          <w:szCs w:val="24"/>
          <w:lang w:val="ru-RU"/>
        </w:rPr>
        <w:t>твореният содайхть, кодама кинофильмат и мультфильмат кельгихть и стак тов);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школать перьф экскурсиянь ётафтомась (толкавамс эсь прянь вятемать колга, кода мушендомс эрявикс помещениятнень (дирекциять, учительскяйть, библиотекать, музейть), няфтемс школа</w:t>
      </w:r>
      <w:r w:rsidRPr="005C12FA">
        <w:rPr>
          <w:sz w:val="24"/>
          <w:szCs w:val="24"/>
          <w:lang w:val="ru-RU"/>
        </w:rPr>
        <w:t>ть перьфонц, модать, конань лангса покодихть иттне, азондомс, кода ётнема кить туркес школав самста и куду молемста;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тонафнема предметгаень колга корхнемань ётафтомась (няфтемс пеналть, ручкать, карандашть, цветной карандашнень, фломастерхнень, тетрадть,</w:t>
      </w:r>
      <w:r w:rsidRPr="005C12FA">
        <w:rPr>
          <w:sz w:val="24"/>
          <w:szCs w:val="24"/>
          <w:lang w:val="ru-RU"/>
        </w:rPr>
        <w:t xml:space="preserve"> учебникнень и стак тов), азондомс, кода синь ванфтомат; содафтомс «Азбука» книгать мархта;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— азондомась кизоть, вири якамать, пангонь, кстынь, пяштень кочкамать, ляйса, прудса эшелякшнемать колга; кудонь, вирень животнайхнень и нармоттнень колга и ст. </w:t>
      </w:r>
      <w:r w:rsidRPr="005C12FA">
        <w:rPr>
          <w:sz w:val="24"/>
          <w:szCs w:val="24"/>
          <w:lang w:val="ru-RU"/>
        </w:rPr>
        <w:t>тов.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Азбукада ингольдень тонафнема пингть корхтамань уроконь ётафнемда меле тонафтыти эряви анокламс 2 — 3 урокт фольклорть, ёфкснень, моротнень, валмуворкснень, содама ёфкснень колга. Ня урокненди учительсь школьнай библиотекарть мархта тии выставка, </w:t>
      </w:r>
      <w:r w:rsidRPr="005C12FA">
        <w:rPr>
          <w:sz w:val="24"/>
          <w:szCs w:val="24"/>
          <w:lang w:val="ru-RU"/>
        </w:rPr>
        <w:t>коза кочкавихть шабатнень тиф рисункасна, пластилинцта, сёвоньцта тиф геройснон ёфксонь коряс.</w:t>
      </w:r>
    </w:p>
    <w:p w:rsidR="00FF1165" w:rsidRPr="005C12FA" w:rsidRDefault="00702DCB">
      <w:pPr>
        <w:pStyle w:val="1"/>
        <w:ind w:firstLine="284"/>
        <w:jc w:val="both"/>
        <w:rPr>
          <w:bCs/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П. Азбукать</w:t>
      </w:r>
      <w:r w:rsidRPr="005C12FA">
        <w:rPr>
          <w:bCs/>
          <w:sz w:val="24"/>
          <w:szCs w:val="24"/>
          <w:lang w:val="ru-RU"/>
        </w:rPr>
        <w:t>коряс тонафнемась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 Тя пингть тонафневихть сембе букватне вайгяльксонь аналитико-синтетическяй методса. Букватнень и вайгялькснень тонафнемста ётаф</w:t>
      </w:r>
      <w:r w:rsidRPr="005C12FA">
        <w:rPr>
          <w:sz w:val="24"/>
          <w:szCs w:val="24"/>
          <w:lang w:val="ru-RU"/>
        </w:rPr>
        <w:t>невихть урокт, коса иттне лац кармайхть эльбятьксфтома морафтома и сёрмадома.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 Тянди оцю лезкс максы керсеф азбукать мархта работась, конань вельде шабатне кочкайхть валхт и морафтсазь синь. Керсеф азбукаста кочкаф валонь тиемась лезды тонафнихненди сл</w:t>
      </w:r>
      <w:r w:rsidRPr="005C12FA">
        <w:rPr>
          <w:sz w:val="24"/>
          <w:szCs w:val="24"/>
          <w:lang w:val="ru-RU"/>
        </w:rPr>
        <w:t>огонь-слогонь морафтома.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  Грамотас тонафнемста эряви ваномс сянь мельге, штоба ученикне морафтольхть слогонь-слогонь. Слогонь-сло</w:t>
      </w:r>
      <w:r w:rsidRPr="005C12FA">
        <w:rPr>
          <w:sz w:val="24"/>
          <w:szCs w:val="24"/>
          <w:lang w:val="ru-RU"/>
        </w:rPr>
        <w:softHyphen/>
        <w:t>гонь морафтомста иттне тонадыхть лац вайгяльснон вятема, а стане жа тя лезды эльбятьксфтома сёрмадомати: синь аф кармайхт</w:t>
      </w:r>
      <w:r w:rsidRPr="005C12FA">
        <w:rPr>
          <w:sz w:val="24"/>
          <w:szCs w:val="24"/>
          <w:lang w:val="ru-RU"/>
        </w:rPr>
        <w:t>ь буквань нолнема,аф эсь вастс буквань сёрмадома.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   Грамотас тонафнемать шумордама пяли ученикне тона</w:t>
      </w:r>
      <w:r w:rsidRPr="005C12FA">
        <w:rPr>
          <w:sz w:val="24"/>
          <w:szCs w:val="24"/>
          <w:lang w:val="ru-RU"/>
        </w:rPr>
        <w:softHyphen/>
        <w:t>дыхть морафтома марнек валонь, валхнень слогонь-слогонь апак явфт.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   Од вайгяльксть и сонь букванц тонадомда меле ученикненди няфтемат синь оцю </w:t>
      </w:r>
      <w:r w:rsidRPr="005C12FA">
        <w:rPr>
          <w:sz w:val="24"/>
          <w:szCs w:val="24"/>
          <w:lang w:val="ru-RU"/>
        </w:rPr>
        <w:t>и ёмла букваснон прописьса сёрмадомаснон. Шабатне ванцазь, кодама элементста сон (буквась) ащи, тонафнихть буквать пяльксонзон и сонцень буквать сёрмадома.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   Васенце классонь ученикне эрявихть тонафнемс эльбятьк</w:t>
      </w:r>
      <w:r w:rsidRPr="005C12FA">
        <w:rPr>
          <w:sz w:val="24"/>
          <w:szCs w:val="24"/>
          <w:lang w:val="ru-RU"/>
        </w:rPr>
        <w:softHyphen/>
        <w:t>сфтома сёрмадома книгаста, доскаста, пр</w:t>
      </w:r>
      <w:r w:rsidRPr="005C12FA">
        <w:rPr>
          <w:sz w:val="24"/>
          <w:szCs w:val="24"/>
          <w:lang w:val="ru-RU"/>
        </w:rPr>
        <w:t>описьста и диктавамань коряс.</w:t>
      </w:r>
    </w:p>
    <w:p w:rsidR="00FF1165" w:rsidRPr="005C12FA" w:rsidRDefault="00702DCB">
      <w:pPr>
        <w:pStyle w:val="1"/>
        <w:ind w:firstLine="284"/>
        <w:jc w:val="both"/>
        <w:rPr>
          <w:bCs/>
          <w:sz w:val="24"/>
          <w:szCs w:val="24"/>
          <w:lang w:val="ru-RU"/>
        </w:rPr>
      </w:pPr>
      <w:r w:rsidRPr="005C12FA">
        <w:rPr>
          <w:bCs/>
          <w:sz w:val="24"/>
          <w:szCs w:val="24"/>
          <w:lang w:val="ru-RU"/>
        </w:rPr>
        <w:t xml:space="preserve"> Морафтомась и </w:t>
      </w:r>
      <w:r w:rsidRPr="005C12FA">
        <w:rPr>
          <w:sz w:val="24"/>
          <w:szCs w:val="24"/>
          <w:lang w:val="ru-RU"/>
        </w:rPr>
        <w:t xml:space="preserve">корхтама </w:t>
      </w:r>
      <w:r w:rsidRPr="005C12FA">
        <w:rPr>
          <w:bCs/>
          <w:sz w:val="24"/>
          <w:szCs w:val="24"/>
          <w:lang w:val="ru-RU"/>
        </w:rPr>
        <w:t xml:space="preserve">маштомать касфтомац 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1-це класса ученикне тонафтовихть:</w:t>
      </w:r>
    </w:p>
    <w:p w:rsidR="00FF1165" w:rsidRPr="005C12FA" w:rsidRDefault="00702DCB">
      <w:pPr>
        <w:pStyle w:val="1"/>
        <w:ind w:firstLine="284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корхтамать валрисьмонь-валрисьмонь явома, валрисьмоть валонь-валонь явома, слогть — вайгяльксонь-вайгяльксонь явома;</w:t>
      </w:r>
    </w:p>
    <w:p w:rsidR="00FF1165" w:rsidRPr="005C12FA" w:rsidRDefault="00702DCB">
      <w:pPr>
        <w:pStyle w:val="1"/>
        <w:ind w:firstLine="284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— панжада слогста ащи валон</w:t>
      </w:r>
      <w:r w:rsidRPr="005C12FA">
        <w:rPr>
          <w:sz w:val="24"/>
          <w:szCs w:val="24"/>
          <w:lang w:val="ru-RU"/>
        </w:rPr>
        <w:t>ь; сёлкф слогста ащи валонь; калгода и ляпе согласнай мархта слогста ащи валонь; кафта или сяда лама ряцок ащи согласнай мархта валонь; (ь) тяштеня мархта валонь; льх, лх, рьх, рх,йх, ых, буква мархта валонь, калгода и ляпе (ь) тяштеня мархта валонь явома;</w:t>
      </w:r>
    </w:p>
    <w:p w:rsidR="00FF1165" w:rsidRPr="005C12FA" w:rsidRDefault="00702DCB">
      <w:pPr>
        <w:pStyle w:val="1"/>
        <w:ind w:firstLine="284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маштома кизефксонь коряс ответонь максома морафтф валрисьмоти; картинкань коряс путф кизефксонь каршес;</w:t>
      </w:r>
    </w:p>
    <w:p w:rsidR="00FF1165" w:rsidRPr="005C12FA" w:rsidRDefault="00702DCB">
      <w:pPr>
        <w:pStyle w:val="1"/>
        <w:ind w:firstLine="284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корхтамста и морафтомста эрявикс вастс лотксемань тиема и интонациянь вятема лотксема тяштькснень (. ! ?) коряс;</w:t>
      </w:r>
    </w:p>
    <w:p w:rsidR="00FF1165" w:rsidRPr="005C12FA" w:rsidRDefault="00702DCB">
      <w:pPr>
        <w:pStyle w:val="1"/>
        <w:ind w:firstLine="284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Маштома выразительнайста и эряви</w:t>
      </w:r>
      <w:r w:rsidRPr="005C12FA">
        <w:rPr>
          <w:sz w:val="24"/>
          <w:szCs w:val="24"/>
          <w:lang w:val="ru-RU"/>
        </w:rPr>
        <w:t>кс интонациянь вятема наизусть тонатф стихотворениять азондома.</w:t>
      </w:r>
    </w:p>
    <w:p w:rsidR="00FF1165" w:rsidRPr="005C12FA" w:rsidRDefault="00FF1165">
      <w:pPr>
        <w:pStyle w:val="1"/>
        <w:ind w:firstLine="284"/>
        <w:rPr>
          <w:sz w:val="24"/>
          <w:szCs w:val="24"/>
          <w:lang w:val="ru-RU"/>
        </w:rPr>
      </w:pPr>
    </w:p>
    <w:p w:rsidR="00FF1165" w:rsidRPr="005C12FA" w:rsidRDefault="00702DCB">
      <w:pPr>
        <w:pStyle w:val="1"/>
        <w:jc w:val="both"/>
        <w:rPr>
          <w:b/>
          <w:sz w:val="24"/>
          <w:szCs w:val="24"/>
          <w:lang w:val="ru-RU"/>
        </w:rPr>
      </w:pPr>
      <w:r w:rsidRPr="005C12FA">
        <w:rPr>
          <w:b/>
          <w:sz w:val="24"/>
          <w:szCs w:val="24"/>
          <w:lang w:val="ru-RU"/>
        </w:rPr>
        <w:t>ИНГОЛИ МОЛИ САТФКСНЕ</w:t>
      </w:r>
    </w:p>
    <w:p w:rsidR="00FF1165" w:rsidRPr="005C12FA" w:rsidRDefault="00702DCB">
      <w:pPr>
        <w:pStyle w:val="1"/>
        <w:jc w:val="both"/>
        <w:rPr>
          <w:b/>
          <w:sz w:val="24"/>
          <w:szCs w:val="24"/>
          <w:lang w:val="ru-RU"/>
        </w:rPr>
      </w:pPr>
      <w:r w:rsidRPr="005C12FA">
        <w:rPr>
          <w:b/>
          <w:sz w:val="24"/>
          <w:szCs w:val="24"/>
          <w:lang w:val="ru-RU"/>
        </w:rPr>
        <w:t>Личностнайхне: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-шарьхкодемс мокшень кяльть вастонц эряфса, фкя-фкянь ёткса корхтамста, перьфпялень ванфтомста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-маштомс кочкаф содамошитнень и сатфкснень нолямс школань и </w:t>
      </w:r>
      <w:r w:rsidRPr="005C12FA">
        <w:rPr>
          <w:sz w:val="24"/>
          <w:szCs w:val="24"/>
          <w:lang w:val="ru-RU"/>
        </w:rPr>
        <w:t>эрь шинь эряфса;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-касфтомс маштомашитнень ялга и оцю мархта прянь вятема; </w:t>
      </w:r>
      <w:r w:rsidRPr="005C12FA">
        <w:rPr>
          <w:color w:val="000000"/>
          <w:sz w:val="24"/>
          <w:szCs w:val="24"/>
          <w:lang w:val="ru-RU"/>
        </w:rPr>
        <w:t>шабрань ломаттнень мархта сотксонь     кирдема;</w:t>
      </w:r>
      <w:r w:rsidRPr="005C12FA">
        <w:rPr>
          <w:sz w:val="24"/>
          <w:szCs w:val="24"/>
          <w:lang w:val="ru-RU"/>
        </w:rPr>
        <w:t>-</w:t>
      </w:r>
    </w:p>
    <w:p w:rsidR="00FF1165" w:rsidRPr="005C12FA" w:rsidRDefault="00702DCB">
      <w:pPr>
        <w:pStyle w:val="1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- содамс иттненди народоньконь эряфста:мокшетнень эряма койснон, унксснон;</w:t>
      </w:r>
    </w:p>
    <w:p w:rsidR="00FF1165" w:rsidRPr="005C12FA" w:rsidRDefault="00FF1165">
      <w:pPr>
        <w:pStyle w:val="1"/>
        <w:jc w:val="both"/>
        <w:rPr>
          <w:color w:val="000000"/>
          <w:sz w:val="24"/>
          <w:szCs w:val="24"/>
          <w:lang w:val="ru-RU"/>
        </w:rPr>
      </w:pPr>
    </w:p>
    <w:p w:rsidR="00FF1165" w:rsidRPr="005C12FA" w:rsidRDefault="00702DCB">
      <w:pPr>
        <w:pStyle w:val="1"/>
        <w:jc w:val="both"/>
        <w:rPr>
          <w:b/>
          <w:color w:val="000000"/>
          <w:sz w:val="24"/>
          <w:szCs w:val="24"/>
          <w:lang w:val="ru-RU"/>
        </w:rPr>
      </w:pPr>
      <w:r w:rsidRPr="005C12FA">
        <w:rPr>
          <w:b/>
          <w:color w:val="000000"/>
          <w:sz w:val="24"/>
          <w:szCs w:val="24"/>
          <w:lang w:val="ru-RU"/>
        </w:rPr>
        <w:t>Метапредметнайхне: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- шарьхкодевиста марямс кайги мокшень </w:t>
      </w:r>
      <w:r w:rsidRPr="005C12FA">
        <w:rPr>
          <w:sz w:val="24"/>
          <w:szCs w:val="24"/>
          <w:lang w:val="ru-RU"/>
        </w:rPr>
        <w:t>кяльть 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 маштомс азома вайгялькснень, слокнень, валхнень, валрисьмонь кочкама;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маштомс  кизекфксонь лангс максома кувака и нюрьхкяня каршек вал;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маштома эльбятьксфтома, выразительнайста и эрявикс интонациянь вятема лувомста,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- кувакаста и </w:t>
      </w:r>
      <w:r w:rsidRPr="005C12FA">
        <w:rPr>
          <w:sz w:val="24"/>
          <w:szCs w:val="24"/>
          <w:lang w:val="ru-RU"/>
        </w:rPr>
        <w:t>нюрьхкяняста азксонь азондома;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маштомс учительть мархта , ськамост сёрмадома ; максомс  анализ и оценка тиф заданиятненди;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маштомс корхтама мокшень кяльса.</w:t>
      </w:r>
    </w:p>
    <w:p w:rsidR="00FF1165" w:rsidRPr="005C12FA" w:rsidRDefault="00702DCB">
      <w:pPr>
        <w:pStyle w:val="1"/>
        <w:jc w:val="both"/>
        <w:rPr>
          <w:b/>
          <w:sz w:val="24"/>
          <w:szCs w:val="24"/>
          <w:lang w:val="ru-RU"/>
        </w:rPr>
      </w:pPr>
      <w:r w:rsidRPr="005C12FA">
        <w:rPr>
          <w:b/>
          <w:sz w:val="24"/>
          <w:szCs w:val="24"/>
          <w:lang w:val="ru-RU"/>
        </w:rPr>
        <w:t>Предметнайхне: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морафтома валть марнек, стака валхнень — слогонь-слогонь;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- валть эса </w:t>
      </w:r>
      <w:r w:rsidRPr="005C12FA">
        <w:rPr>
          <w:sz w:val="24"/>
          <w:szCs w:val="24"/>
          <w:lang w:val="ru-RU"/>
        </w:rPr>
        <w:t>ударениять путома;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валрисьмоть потмоса арьсемань канды инь эрявикс валхнень вайгяльса няфтема;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валрисьмоть песа интонациять вятема;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валрисьмоса эрявикс вастс лотксемань тиема;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-маштомс учительть морафтоманц и азондоманц, а станя жа эсь ялгаснон мораф</w:t>
      </w:r>
      <w:r w:rsidRPr="005C12FA">
        <w:rPr>
          <w:sz w:val="24"/>
          <w:szCs w:val="24"/>
          <w:lang w:val="ru-RU"/>
        </w:rPr>
        <w:t>томаснон и            азондомаснон кулхцондома;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устна и сёрмадозь ответонь максома фкя темань коряс путф кизефксонь лангс;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валрисьмонь арьсема и сёрмадома фкя темань лангс;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аф оцю морафтф статьянь пяльксонди лемонь максома;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>- эсь налхксемань и тевонь</w:t>
      </w:r>
      <w:r w:rsidRPr="005C12FA">
        <w:rPr>
          <w:sz w:val="24"/>
          <w:szCs w:val="24"/>
          <w:lang w:val="ru-RU"/>
        </w:rPr>
        <w:t xml:space="preserve"> колга азксонь арьсема.</w:t>
      </w:r>
    </w:p>
    <w:p w:rsidR="00FF1165" w:rsidRPr="005C12FA" w:rsidRDefault="00702DCB">
      <w:pPr>
        <w:pStyle w:val="1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- видеста и мазыста сёрмадома буквать, валть, валрись</w:t>
      </w:r>
      <w:r w:rsidRPr="005C12FA">
        <w:rPr>
          <w:color w:val="000000"/>
          <w:sz w:val="24"/>
          <w:szCs w:val="24"/>
          <w:lang w:val="ru-RU"/>
        </w:rPr>
        <w:softHyphen/>
        <w:t>моть; сёрмадома книгаста, доскаста, диктавамань коряс;</w:t>
      </w:r>
    </w:p>
    <w:p w:rsidR="00FF1165" w:rsidRPr="005C12FA" w:rsidRDefault="00702DCB">
      <w:pPr>
        <w:pStyle w:val="1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 xml:space="preserve"> -  проверяма эсь сёрматфснон и петема нолдаф эльбятькснень.</w:t>
      </w:r>
    </w:p>
    <w:p w:rsidR="00FF1165" w:rsidRPr="005C12FA" w:rsidRDefault="00FF1165">
      <w:pPr>
        <w:pStyle w:val="1"/>
        <w:jc w:val="both"/>
        <w:rPr>
          <w:sz w:val="24"/>
          <w:szCs w:val="24"/>
          <w:lang w:val="ru-RU"/>
        </w:rPr>
      </w:pPr>
    </w:p>
    <w:p w:rsidR="00FF1165" w:rsidRPr="005C12FA" w:rsidRDefault="00702DCB">
      <w:pPr>
        <w:pStyle w:val="1"/>
        <w:jc w:val="both"/>
        <w:rPr>
          <w:b/>
          <w:bCs/>
          <w:spacing w:val="-2"/>
          <w:sz w:val="24"/>
          <w:szCs w:val="24"/>
          <w:lang w:val="ru-RU"/>
        </w:rPr>
      </w:pPr>
      <w:r w:rsidRPr="005C12FA">
        <w:rPr>
          <w:b/>
          <w:bCs/>
          <w:spacing w:val="-2"/>
          <w:sz w:val="24"/>
          <w:szCs w:val="24"/>
          <w:lang w:val="ru-RU"/>
        </w:rPr>
        <w:t>Содамошитне и маштомашитне кизоть песта</w:t>
      </w:r>
    </w:p>
    <w:p w:rsidR="00FF1165" w:rsidRPr="005C12FA" w:rsidRDefault="00702DCB">
      <w:pPr>
        <w:pStyle w:val="1"/>
        <w:jc w:val="both"/>
        <w:rPr>
          <w:b/>
          <w:sz w:val="24"/>
          <w:szCs w:val="24"/>
          <w:lang w:val="ru-RU"/>
        </w:rPr>
      </w:pPr>
      <w:r w:rsidRPr="005C12FA">
        <w:rPr>
          <w:b/>
          <w:sz w:val="24"/>
          <w:szCs w:val="24"/>
          <w:lang w:val="ru-RU"/>
        </w:rPr>
        <w:t>Васенце классонь учен</w:t>
      </w:r>
      <w:r w:rsidRPr="005C12FA">
        <w:rPr>
          <w:b/>
          <w:sz w:val="24"/>
          <w:szCs w:val="24"/>
          <w:lang w:val="ru-RU"/>
        </w:rPr>
        <w:t>икненди эряви маштомс:</w:t>
      </w:r>
    </w:p>
    <w:p w:rsidR="00FF1165" w:rsidRPr="005C12FA" w:rsidRDefault="00702DCB">
      <w:pPr>
        <w:pStyle w:val="1"/>
        <w:jc w:val="both"/>
        <w:rPr>
          <w:color w:val="000000"/>
          <w:sz w:val="24"/>
          <w:szCs w:val="24"/>
          <w:lang w:val="ru-RU"/>
        </w:rPr>
      </w:pPr>
      <w:r w:rsidRPr="005C12FA">
        <w:rPr>
          <w:color w:val="000000"/>
          <w:sz w:val="24"/>
          <w:szCs w:val="24"/>
          <w:lang w:val="ru-RU"/>
        </w:rPr>
        <w:t>- видеста и мазыста сёрмадома буквать, валть, валрись</w:t>
      </w:r>
      <w:r w:rsidRPr="005C12FA">
        <w:rPr>
          <w:color w:val="000000"/>
          <w:sz w:val="24"/>
          <w:szCs w:val="24"/>
          <w:lang w:val="ru-RU"/>
        </w:rPr>
        <w:softHyphen/>
        <w:t>моть; сёрмадома книгаста, доскаста, диктавамань коряс;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- мумс валста и азомс гласнай и согласнай вайгялькснень;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- мумс валста и азомс кайги и аф кайги согласнайхнень;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</w:t>
      </w:r>
      <w:r w:rsidRPr="005C12FA">
        <w:rPr>
          <w:sz w:val="24"/>
          <w:szCs w:val="24"/>
          <w:lang w:val="ru-RU"/>
        </w:rPr>
        <w:t xml:space="preserve"> - валхнень слогонь-слогонь явома;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 - ИХ, ИХ, ЫХ, ЛХ, ЛЬХ, РХ, РЬХ слогонь мархта валх</w:t>
      </w:r>
      <w:r w:rsidRPr="005C12FA">
        <w:rPr>
          <w:sz w:val="24"/>
          <w:szCs w:val="24"/>
          <w:lang w:val="ru-RU"/>
        </w:rPr>
        <w:softHyphen/>
        <w:t>нень фкя строчкаста омбоце строчкас ётафтома;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- согласнайхнень ляпошиснон няфтема Я, Э, Ю, Е, Ё, И букватнень вельде;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- содамс ляпе тяштенять (Б) сёрмадоманц</w:t>
      </w:r>
      <w:r w:rsidRPr="005C12FA">
        <w:rPr>
          <w:sz w:val="24"/>
          <w:szCs w:val="24"/>
          <w:lang w:val="ru-RU"/>
        </w:rPr>
        <w:t xml:space="preserve"> ляпе согласнай</w:t>
      </w:r>
      <w:r w:rsidRPr="005C12FA">
        <w:rPr>
          <w:sz w:val="24"/>
          <w:szCs w:val="24"/>
          <w:lang w:val="ru-RU"/>
        </w:rPr>
        <w:softHyphen/>
        <w:t>да меле, валть песа и кучкаса; ЧА, ЩА, ЖИ, ШИ, ЧУ, ЩУ   слокнень сёрмадомаснон;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- содамс оцю букватнень сёрмадомаснон ломаттнень лемса, отчестваса, фамилияса, животнайхнень кличкаса, ошень, велень, ляень лепнень эса;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- сёрмадома оцю буквать предложениять ушетксса;</w:t>
      </w:r>
    </w:p>
    <w:p w:rsidR="00FF1165" w:rsidRPr="005C12FA" w:rsidRDefault="00702DCB">
      <w:pPr>
        <w:pStyle w:val="1"/>
        <w:jc w:val="both"/>
        <w:rPr>
          <w:sz w:val="24"/>
          <w:szCs w:val="24"/>
          <w:lang w:val="ru-RU"/>
        </w:rPr>
      </w:pPr>
      <w:r w:rsidRPr="005C12FA">
        <w:rPr>
          <w:sz w:val="24"/>
          <w:szCs w:val="24"/>
          <w:lang w:val="ru-RU"/>
        </w:rPr>
        <w:t xml:space="preserve">     - предложениять песа точкать путома.</w:t>
      </w:r>
    </w:p>
    <w:p w:rsidR="00FF1165" w:rsidRPr="005C12FA" w:rsidRDefault="00FF1165">
      <w:pPr>
        <w:pStyle w:val="1"/>
        <w:jc w:val="both"/>
        <w:rPr>
          <w:sz w:val="24"/>
          <w:szCs w:val="24"/>
          <w:lang w:val="ru-RU"/>
        </w:rPr>
      </w:pPr>
    </w:p>
    <w:p w:rsidR="00FF1165" w:rsidRPr="005C12FA" w:rsidRDefault="00FF1165">
      <w:pPr>
        <w:pStyle w:val="1"/>
        <w:jc w:val="both"/>
        <w:rPr>
          <w:sz w:val="24"/>
          <w:szCs w:val="24"/>
          <w:lang w:val="ru-RU"/>
        </w:rPr>
      </w:pPr>
    </w:p>
    <w:p w:rsidR="00FF1165" w:rsidRPr="005C12FA" w:rsidRDefault="00FF1165">
      <w:pPr>
        <w:pStyle w:val="1"/>
        <w:jc w:val="both"/>
        <w:rPr>
          <w:sz w:val="24"/>
          <w:szCs w:val="24"/>
          <w:lang w:val="ru-RU"/>
        </w:rPr>
      </w:pPr>
    </w:p>
    <w:p w:rsidR="00FF1165" w:rsidRPr="005C12FA" w:rsidRDefault="00FF1165">
      <w:pPr>
        <w:pStyle w:val="1"/>
        <w:jc w:val="both"/>
        <w:rPr>
          <w:sz w:val="24"/>
          <w:szCs w:val="24"/>
          <w:lang w:val="ru-RU"/>
        </w:rPr>
      </w:pPr>
    </w:p>
    <w:p w:rsidR="00FF1165" w:rsidRPr="005C12FA" w:rsidRDefault="00FF1165">
      <w:pPr>
        <w:pStyle w:val="1"/>
        <w:jc w:val="both"/>
        <w:rPr>
          <w:sz w:val="24"/>
          <w:szCs w:val="24"/>
          <w:lang w:val="ru-RU"/>
        </w:rPr>
      </w:pPr>
    </w:p>
    <w:p w:rsidR="00FF1165" w:rsidRPr="005C12FA" w:rsidRDefault="00FF1165">
      <w:pPr>
        <w:pStyle w:val="1"/>
        <w:jc w:val="both"/>
        <w:rPr>
          <w:sz w:val="24"/>
          <w:szCs w:val="24"/>
          <w:lang w:val="ru-RU"/>
        </w:rPr>
      </w:pPr>
    </w:p>
    <w:p w:rsidR="00FF1165" w:rsidRDefault="00FF1165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pStyle w:val="1"/>
        <w:jc w:val="center"/>
        <w:rPr>
          <w:b/>
          <w:color w:val="808080"/>
          <w:sz w:val="28"/>
          <w:szCs w:val="28"/>
          <w:lang w:val="ru-RU"/>
        </w:rPr>
      </w:pPr>
    </w:p>
    <w:p w:rsidR="00FF1165" w:rsidRDefault="00FF1165">
      <w:pPr>
        <w:rPr>
          <w:rFonts w:ascii="Times New Roman" w:eastAsiaTheme="minorHAnsi" w:hAnsi="Times New Roman" w:cstheme="minorBidi"/>
          <w:b/>
          <w:color w:val="808080"/>
          <w:sz w:val="28"/>
          <w:szCs w:val="28"/>
          <w:lang w:eastAsia="en-US"/>
        </w:rPr>
      </w:pPr>
    </w:p>
    <w:p w:rsidR="00FF1165" w:rsidRDefault="00FF1165">
      <w:pPr>
        <w:rPr>
          <w:b/>
          <w:sz w:val="28"/>
          <w:szCs w:val="28"/>
        </w:rPr>
      </w:pPr>
    </w:p>
    <w:p w:rsidR="00FF1165" w:rsidRDefault="00FF1165">
      <w:pPr>
        <w:rPr>
          <w:b/>
          <w:sz w:val="28"/>
          <w:szCs w:val="28"/>
        </w:rPr>
      </w:pPr>
      <w:bookmarkStart w:id="0" w:name="_GoBack"/>
      <w:bookmarkEnd w:id="0"/>
    </w:p>
    <w:p w:rsidR="00FF1165" w:rsidRDefault="00702D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тематическяй планированиясь</w:t>
      </w:r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709"/>
        <w:gridCol w:w="5954"/>
        <w:gridCol w:w="1134"/>
        <w:gridCol w:w="992"/>
        <w:gridCol w:w="1115"/>
      </w:tblGrid>
      <w:tr w:rsidR="00FF1165">
        <w:tc>
          <w:tcPr>
            <w:tcW w:w="709" w:type="dxa"/>
            <w:vMerge w:val="restart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  <w:vMerge w:val="restart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Урокть темац</w:t>
            </w:r>
          </w:p>
        </w:tc>
        <w:tc>
          <w:tcPr>
            <w:tcW w:w="1134" w:type="dxa"/>
            <w:vMerge w:val="restart"/>
          </w:tcPr>
          <w:p w:rsidR="00FF1165" w:rsidRDefault="00702D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Максф </w:t>
            </w:r>
          </w:p>
          <w:p w:rsidR="00FF1165" w:rsidRDefault="00702D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часттне</w:t>
            </w:r>
          </w:p>
        </w:tc>
        <w:tc>
          <w:tcPr>
            <w:tcW w:w="2107" w:type="dxa"/>
            <w:gridSpan w:val="2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Ётафтома шись</w:t>
            </w:r>
          </w:p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  <w:vMerge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1165" w:rsidRDefault="00FF116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15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FF1165">
        <w:tc>
          <w:tcPr>
            <w:tcW w:w="709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Подготовительнай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периодсь. Добукварнай устнай курссь</w:t>
            </w:r>
          </w:p>
        </w:tc>
        <w:tc>
          <w:tcPr>
            <w:tcW w:w="1134" w:type="dxa"/>
          </w:tcPr>
          <w:p w:rsidR="00FF1165" w:rsidRDefault="00702D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Азбукась тонафнемань васенце книгась. Валрисьмось и валсь.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Слогсь. Ударениясь. Шарьхкодема вайгяльксть колга.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F1165" w:rsidRDefault="00702DCB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Букварнай курссь</w:t>
            </w:r>
          </w:p>
        </w:tc>
        <w:tc>
          <w:tcPr>
            <w:tcW w:w="1134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ч</w:t>
            </w: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Согласнай и гласнай вайгяльксне.  Слияниясь. А звуксь. А,а </w:t>
            </w:r>
            <w:r>
              <w:rPr>
                <w:rFonts w:ascii="Times New Roman" w:hAnsi="Times New Roman"/>
                <w:sz w:val="24"/>
                <w:szCs w:val="24"/>
              </w:rPr>
              <w:t>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звуксь. О,о букватне. У звуксь. У,у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Ы, и вайгяльксне.Ы.и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Н,н вайгяльксне. Н.н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 вайгяльксне. М,м букватне. Ш вайгялькссь. Ш,ш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С,с вайгяльксне. С,с букватне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Р,р </w:t>
            </w:r>
            <w:r>
              <w:rPr>
                <w:rFonts w:ascii="Times New Roman" w:hAnsi="Times New Roman"/>
                <w:sz w:val="24"/>
                <w:szCs w:val="24"/>
              </w:rPr>
              <w:t>вайгяльксне. Р.р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Л.Л,к,к вайгяльксне. Л,л, К,к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Т.т, д,д вайгяльксне. Т,т. Д,д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Р,п вайгяльксне. Р,п букватне. Ляпе тяштенясь согласнайхнень ляпошиснон няфтемань знак.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В,з вайгяльксне. В.в,З.з </w:t>
            </w:r>
            <w:r>
              <w:rPr>
                <w:rFonts w:ascii="Times New Roman" w:hAnsi="Times New Roman"/>
                <w:sz w:val="24"/>
                <w:szCs w:val="24"/>
              </w:rPr>
              <w:t>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Е,е букватне. Е буквать вельде слогослиянияса согласнайхнень ляпошиснон няфтемасна.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вайгялькссь. Б.б букватне. 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вайгялькссь. Я,я букватне.</w:t>
            </w:r>
          </w:p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 вайгялькссь.Й буквась.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Г,г,Х.х вайгяльксне. Г,г, Х,х букватне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FF1165" w:rsidRDefault="00702DC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Ц,ц,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Ф,ф вайгяльксне. Ц,ц, Ф,ф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 вайгялькссь. Ж,ж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 вайгялькссь. Ё,ё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 вайгялькссь. Э,э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 вайгялькссь. Щ,щ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 вайгялькссь. Ч,ч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 вайгялькссь. Ю,ю букватне.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Явфты ляпе знак (ь) буквась. Явфты калгода знак (ъ) буквась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Послебукварнай курссь</w:t>
            </w:r>
          </w:p>
        </w:tc>
        <w:tc>
          <w:tcPr>
            <w:tcW w:w="1134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М.Имяреков «Кельгость книгать».Проект «Монь кельгома книгазе»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М.Имяреков «Антон».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FF1165" w:rsidRDefault="00702DCB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В.Виард «Кяжи сява».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В.Осеева «Бабаня».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А.Толстой «Алясь и сонь цёранза»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Я.Пинясов «Ёжу куярня».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В.Виард «Эрек соболь».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165">
        <w:tc>
          <w:tcPr>
            <w:tcW w:w="709" w:type="dxa"/>
          </w:tcPr>
          <w:p w:rsidR="00FF1165" w:rsidRDefault="0070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FF1165" w:rsidRDefault="0070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Я.Пинясов «Виияма». .Лувомань техникать проверямац.</w:t>
            </w:r>
          </w:p>
        </w:tc>
        <w:tc>
          <w:tcPr>
            <w:tcW w:w="1134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F1165" w:rsidRDefault="00FF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1165" w:rsidRDefault="00FF1165">
      <w:pPr>
        <w:rPr>
          <w:rFonts w:ascii="Times New Roman" w:hAnsi="Times New Roman"/>
          <w:b/>
        </w:rPr>
      </w:pPr>
    </w:p>
    <w:p w:rsidR="00FF1165" w:rsidRDefault="00FF1165"/>
    <w:sectPr w:rsidR="00FF1165" w:rsidSect="00FF1165">
      <w:footerReference w:type="default" r:id="rId7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DCB" w:rsidRDefault="00702DCB">
      <w:pPr>
        <w:spacing w:line="240" w:lineRule="auto"/>
      </w:pPr>
      <w:r>
        <w:separator/>
      </w:r>
    </w:p>
  </w:endnote>
  <w:endnote w:type="continuationSeparator" w:id="1">
    <w:p w:rsidR="00702DCB" w:rsidRDefault="00702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0343"/>
    </w:sdtPr>
    <w:sdtContent>
      <w:p w:rsidR="00FF1165" w:rsidRDefault="00FF1165">
        <w:pPr>
          <w:pStyle w:val="a9"/>
          <w:jc w:val="center"/>
        </w:pPr>
        <w:r>
          <w:fldChar w:fldCharType="begin"/>
        </w:r>
        <w:r w:rsidR="00702DCB">
          <w:instrText xml:space="preserve"> PAGE   \* MERGEFORMAT </w:instrText>
        </w:r>
        <w:r>
          <w:fldChar w:fldCharType="separate"/>
        </w:r>
        <w:r w:rsidR="00702DCB">
          <w:rPr>
            <w:noProof/>
          </w:rPr>
          <w:t>1</w:t>
        </w:r>
        <w:r>
          <w:fldChar w:fldCharType="end"/>
        </w:r>
      </w:p>
    </w:sdtContent>
  </w:sdt>
  <w:p w:rsidR="00FF1165" w:rsidRDefault="00FF11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DCB" w:rsidRDefault="00702DCB">
      <w:pPr>
        <w:spacing w:after="0"/>
      </w:pPr>
      <w:r>
        <w:separator/>
      </w:r>
    </w:p>
  </w:footnote>
  <w:footnote w:type="continuationSeparator" w:id="1">
    <w:p w:rsidR="00702DCB" w:rsidRDefault="00702D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6B1C"/>
    <w:rsid w:val="0001621C"/>
    <w:rsid w:val="00083F80"/>
    <w:rsid w:val="00205884"/>
    <w:rsid w:val="002951E8"/>
    <w:rsid w:val="00566E56"/>
    <w:rsid w:val="005C12FA"/>
    <w:rsid w:val="00702DCB"/>
    <w:rsid w:val="008D18B6"/>
    <w:rsid w:val="008F6523"/>
    <w:rsid w:val="00951892"/>
    <w:rsid w:val="00A77950"/>
    <w:rsid w:val="00C6146E"/>
    <w:rsid w:val="00EA4E74"/>
    <w:rsid w:val="00F56B1C"/>
    <w:rsid w:val="00FF1165"/>
    <w:rsid w:val="1FED075A"/>
    <w:rsid w:val="37C406E7"/>
    <w:rsid w:val="4A1104CC"/>
    <w:rsid w:val="4A7B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65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F11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FF116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qFormat/>
    <w:rsid w:val="00FF1165"/>
    <w:pPr>
      <w:autoSpaceDE w:val="0"/>
      <w:autoSpaceDN w:val="0"/>
      <w:adjustRightInd w:val="0"/>
      <w:spacing w:after="120" w:line="240" w:lineRule="auto"/>
      <w:ind w:left="283"/>
      <w:jc w:val="center"/>
    </w:pPr>
    <w:rPr>
      <w:rFonts w:ascii="Times New Roman" w:hAnsi="Times New Roman"/>
      <w:b/>
      <w:color w:val="000000"/>
      <w:sz w:val="28"/>
      <w:szCs w:val="28"/>
    </w:rPr>
  </w:style>
  <w:style w:type="paragraph" w:styleId="a9">
    <w:name w:val="footer"/>
    <w:basedOn w:val="a"/>
    <w:link w:val="aa"/>
    <w:uiPriority w:val="99"/>
    <w:unhideWhenUsed/>
    <w:qFormat/>
    <w:rsid w:val="00FF1165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rsid w:val="00FF1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1"/>
    <w:uiPriority w:val="99"/>
    <w:qFormat/>
    <w:locked/>
    <w:rsid w:val="00FF1165"/>
    <w:rPr>
      <w:rFonts w:ascii="Times New Roman" w:hAnsi="Times New Roman"/>
      <w:lang w:val="en-US"/>
    </w:rPr>
  </w:style>
  <w:style w:type="paragraph" w:customStyle="1" w:styleId="1">
    <w:name w:val="Без интервала1"/>
    <w:link w:val="ac"/>
    <w:uiPriority w:val="99"/>
    <w:qFormat/>
    <w:rsid w:val="00FF1165"/>
    <w:rPr>
      <w:rFonts w:ascii="Times New Roman" w:hAnsi="Times New Roman"/>
      <w:sz w:val="22"/>
      <w:szCs w:val="22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qFormat/>
    <w:rsid w:val="00FF1165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FF1165"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FF1165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F11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2144</Words>
  <Characters>12226</Characters>
  <Application>Microsoft Office Word</Application>
  <DocSecurity>0</DocSecurity>
  <Lines>101</Lines>
  <Paragraphs>28</Paragraphs>
  <ScaleCrop>false</ScaleCrop>
  <Company>Grizli777</Company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2023-09-29T13:24:00Z</cp:lastPrinted>
  <dcterms:created xsi:type="dcterms:W3CDTF">2017-10-15T10:27:00Z</dcterms:created>
  <dcterms:modified xsi:type="dcterms:W3CDTF">2023-10-19T12:02:00Z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A45EBD57FBCF49DAB5E3A67172C16025_12</vt:lpwstr>
  </property>
</Properties>
</file>